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A41" w:rsidRPr="00760A6C" w:rsidRDefault="008E0A41" w:rsidP="0000243B">
      <w:pPr>
        <w:spacing w:afterLines="50"/>
        <w:jc w:val="center"/>
        <w:rPr>
          <w:rFonts w:ascii="仿宋" w:eastAsia="仿宋" w:hAnsi="仿宋"/>
          <w:b/>
          <w:bCs/>
          <w:sz w:val="36"/>
          <w:szCs w:val="40"/>
        </w:rPr>
      </w:pPr>
      <w:r w:rsidRPr="008E0A41">
        <w:rPr>
          <w:rFonts w:ascii="仿宋" w:eastAsia="仿宋" w:hAnsi="仿宋" w:hint="eastAsia"/>
          <w:b/>
          <w:bCs/>
          <w:sz w:val="36"/>
          <w:szCs w:val="40"/>
        </w:rPr>
        <w:t>江苏省力学学会动力学与控制专业委员会走访</w:t>
      </w:r>
      <w:r w:rsidR="00FF2A87">
        <w:rPr>
          <w:rFonts w:ascii="仿宋" w:eastAsia="仿宋" w:hAnsi="仿宋" w:hint="eastAsia"/>
          <w:b/>
          <w:bCs/>
          <w:sz w:val="36"/>
          <w:szCs w:val="40"/>
        </w:rPr>
        <w:t>张家港德泰储能装备</w:t>
      </w:r>
      <w:r w:rsidRPr="00760A6C">
        <w:rPr>
          <w:rFonts w:ascii="仿宋" w:eastAsia="仿宋" w:hAnsi="仿宋" w:hint="eastAsia"/>
          <w:b/>
          <w:bCs/>
          <w:sz w:val="36"/>
          <w:szCs w:val="40"/>
        </w:rPr>
        <w:t>有限公司</w:t>
      </w:r>
    </w:p>
    <w:p w:rsidR="008F5F02" w:rsidRDefault="0000243B" w:rsidP="00C90E54">
      <w:pPr>
        <w:spacing w:line="400" w:lineRule="exact"/>
        <w:ind w:firstLineChars="200" w:firstLine="480"/>
        <w:rPr>
          <w:rFonts w:ascii="仿宋" w:eastAsia="仿宋" w:hAnsi="仿宋"/>
          <w:sz w:val="24"/>
          <w:szCs w:val="28"/>
        </w:rPr>
      </w:pPr>
      <w:r>
        <w:rPr>
          <w:rFonts w:ascii="仿宋" w:eastAsia="仿宋" w:hAnsi="仿宋" w:hint="eastAsia"/>
          <w:sz w:val="24"/>
          <w:szCs w:val="28"/>
        </w:rPr>
        <w:t>近日</w:t>
      </w:r>
      <w:r w:rsidR="00760A6C" w:rsidRPr="00760A6C">
        <w:rPr>
          <w:rFonts w:ascii="仿宋" w:eastAsia="仿宋" w:hAnsi="仿宋" w:hint="eastAsia"/>
          <w:sz w:val="24"/>
          <w:szCs w:val="28"/>
        </w:rPr>
        <w:t>，</w:t>
      </w:r>
      <w:r w:rsidR="00CA2CDC">
        <w:rPr>
          <w:rFonts w:ascii="仿宋" w:eastAsia="仿宋" w:hAnsi="仿宋" w:hint="eastAsia"/>
          <w:sz w:val="24"/>
          <w:szCs w:val="28"/>
        </w:rPr>
        <w:t>江苏省力学学会</w:t>
      </w:r>
      <w:r w:rsidR="00CA2CDC" w:rsidRPr="00CA2CDC">
        <w:rPr>
          <w:rFonts w:ascii="仿宋" w:eastAsia="仿宋" w:hAnsi="仿宋" w:hint="eastAsia"/>
          <w:sz w:val="24"/>
          <w:szCs w:val="28"/>
        </w:rPr>
        <w:t>动力学与控制专业委员会走访</w:t>
      </w:r>
      <w:r w:rsidR="00FC5D35" w:rsidRPr="00FC5D35">
        <w:rPr>
          <w:rFonts w:ascii="仿宋" w:eastAsia="仿宋" w:hAnsi="仿宋" w:hint="eastAsia"/>
          <w:sz w:val="24"/>
          <w:szCs w:val="28"/>
        </w:rPr>
        <w:t>张家港德泰储能装备有限公司</w:t>
      </w:r>
      <w:r w:rsidR="00C90E54">
        <w:rPr>
          <w:rFonts w:ascii="仿宋" w:eastAsia="仿宋" w:hAnsi="仿宋" w:hint="eastAsia"/>
          <w:sz w:val="24"/>
          <w:szCs w:val="28"/>
        </w:rPr>
        <w:t>，与德泰储能公司相关负责人进行了交流对接，一同参加的有</w:t>
      </w:r>
      <w:r w:rsidR="00C90E54" w:rsidRPr="00CA2CDC">
        <w:rPr>
          <w:rFonts w:ascii="仿宋" w:eastAsia="仿宋" w:hAnsi="仿宋" w:hint="eastAsia"/>
          <w:sz w:val="24"/>
          <w:szCs w:val="28"/>
        </w:rPr>
        <w:t>动力学与控制专业委员</w:t>
      </w:r>
      <w:r w:rsidR="00C90E54">
        <w:rPr>
          <w:rFonts w:ascii="仿宋" w:eastAsia="仿宋" w:hAnsi="仿宋" w:hint="eastAsia"/>
          <w:sz w:val="24"/>
          <w:szCs w:val="28"/>
        </w:rPr>
        <w:t>会</w:t>
      </w:r>
      <w:r w:rsidR="00CA5E5C">
        <w:rPr>
          <w:rFonts w:ascii="仿宋" w:eastAsia="仿宋" w:hAnsi="仿宋" w:hint="eastAsia"/>
          <w:sz w:val="24"/>
          <w:szCs w:val="28"/>
        </w:rPr>
        <w:t>秘书长黎亮教授，</w:t>
      </w:r>
      <w:r w:rsidR="00CA5E5C" w:rsidRPr="00CA2CDC">
        <w:rPr>
          <w:rFonts w:ascii="仿宋" w:eastAsia="仿宋" w:hAnsi="仿宋" w:hint="eastAsia"/>
          <w:sz w:val="24"/>
          <w:szCs w:val="28"/>
        </w:rPr>
        <w:t>动力学与控制专业委员</w:t>
      </w:r>
      <w:r w:rsidR="00CA5E5C">
        <w:rPr>
          <w:rFonts w:ascii="仿宋" w:eastAsia="仿宋" w:hAnsi="仿宋" w:hint="eastAsia"/>
          <w:sz w:val="24"/>
          <w:szCs w:val="28"/>
        </w:rPr>
        <w:t>会</w:t>
      </w:r>
      <w:r w:rsidR="00C90E54">
        <w:rPr>
          <w:rFonts w:ascii="仿宋" w:eastAsia="仿宋" w:hAnsi="仿宋" w:hint="eastAsia"/>
          <w:sz w:val="24"/>
          <w:szCs w:val="28"/>
        </w:rPr>
        <w:t>委员</w:t>
      </w:r>
      <w:r w:rsidR="002061BF" w:rsidRPr="00C90E54">
        <w:rPr>
          <w:rFonts w:ascii="仿宋" w:eastAsia="仿宋" w:hAnsi="仿宋" w:hint="eastAsia"/>
          <w:sz w:val="24"/>
          <w:szCs w:val="28"/>
        </w:rPr>
        <w:t>范</w:t>
      </w:r>
      <w:r w:rsidR="002061BF">
        <w:rPr>
          <w:rFonts w:ascii="仿宋" w:eastAsia="仿宋" w:hAnsi="仿宋" w:hint="eastAsia"/>
          <w:sz w:val="24"/>
          <w:szCs w:val="28"/>
        </w:rPr>
        <w:t>纪</w:t>
      </w:r>
      <w:r w:rsidR="002061BF" w:rsidRPr="00C90E54">
        <w:rPr>
          <w:rFonts w:ascii="仿宋" w:eastAsia="仿宋" w:hAnsi="仿宋" w:hint="eastAsia"/>
          <w:sz w:val="24"/>
          <w:szCs w:val="28"/>
        </w:rPr>
        <w:t>华</w:t>
      </w:r>
      <w:r w:rsidR="002061BF">
        <w:rPr>
          <w:rFonts w:ascii="仿宋" w:eastAsia="仿宋" w:hAnsi="仿宋" w:hint="eastAsia"/>
          <w:sz w:val="24"/>
          <w:szCs w:val="28"/>
        </w:rPr>
        <w:t>副教授</w:t>
      </w:r>
      <w:r w:rsidR="00C90E54">
        <w:rPr>
          <w:rFonts w:ascii="仿宋" w:eastAsia="仿宋" w:hAnsi="仿宋" w:hint="eastAsia"/>
          <w:sz w:val="24"/>
          <w:szCs w:val="28"/>
        </w:rPr>
        <w:t>和</w:t>
      </w:r>
      <w:r w:rsidR="002061BF">
        <w:rPr>
          <w:rFonts w:ascii="仿宋" w:eastAsia="仿宋" w:hAnsi="仿宋" w:hint="eastAsia"/>
          <w:sz w:val="24"/>
          <w:szCs w:val="28"/>
        </w:rPr>
        <w:t>杜超凡副教授</w:t>
      </w:r>
      <w:r w:rsidR="00CA2CDC" w:rsidRPr="00CA2CDC">
        <w:rPr>
          <w:rFonts w:ascii="仿宋" w:eastAsia="仿宋" w:hAnsi="仿宋" w:hint="eastAsia"/>
          <w:sz w:val="24"/>
          <w:szCs w:val="28"/>
        </w:rPr>
        <w:t>。</w:t>
      </w:r>
    </w:p>
    <w:p w:rsidR="00F33DBE" w:rsidRPr="008F5F02" w:rsidRDefault="00F33DBE" w:rsidP="008F5F02">
      <w:pPr>
        <w:spacing w:line="400" w:lineRule="exact"/>
        <w:ind w:firstLineChars="200" w:firstLine="480"/>
        <w:rPr>
          <w:rFonts w:ascii="仿宋" w:eastAsia="仿宋" w:hAnsi="仿宋"/>
          <w:sz w:val="24"/>
          <w:szCs w:val="28"/>
        </w:rPr>
      </w:pPr>
      <w:r w:rsidRPr="00FC5D35">
        <w:rPr>
          <w:rFonts w:ascii="仿宋" w:eastAsia="仿宋" w:hAnsi="仿宋" w:hint="eastAsia"/>
          <w:sz w:val="24"/>
          <w:szCs w:val="28"/>
        </w:rPr>
        <w:t>张家港德泰储能装备有限公司</w:t>
      </w:r>
      <w:r>
        <w:rPr>
          <w:rFonts w:ascii="仿宋" w:eastAsia="仿宋" w:hAnsi="仿宋" w:hint="eastAsia"/>
          <w:sz w:val="24"/>
          <w:szCs w:val="28"/>
        </w:rPr>
        <w:t>隶属于永泰能源集团和</w:t>
      </w:r>
      <w:r w:rsidRPr="00F33DBE">
        <w:rPr>
          <w:rFonts w:ascii="仿宋" w:eastAsia="仿宋" w:hAnsi="仿宋" w:hint="eastAsia"/>
          <w:sz w:val="24"/>
          <w:szCs w:val="28"/>
        </w:rPr>
        <w:t>北京德泰储能科技有限公司</w:t>
      </w:r>
      <w:r>
        <w:rPr>
          <w:rFonts w:ascii="仿宋" w:eastAsia="仿宋" w:hAnsi="仿宋" w:hint="eastAsia"/>
          <w:sz w:val="24"/>
          <w:szCs w:val="28"/>
        </w:rPr>
        <w:t>，是一家</w:t>
      </w:r>
      <w:r w:rsidR="0049047B">
        <w:rPr>
          <w:rFonts w:ascii="仿宋" w:eastAsia="仿宋" w:hAnsi="仿宋" w:hint="eastAsia"/>
          <w:sz w:val="24"/>
          <w:szCs w:val="28"/>
        </w:rPr>
        <w:t>以从事</w:t>
      </w:r>
      <w:r w:rsidR="008F5F02" w:rsidRPr="008F5F02">
        <w:rPr>
          <w:rFonts w:ascii="仿宋" w:eastAsia="仿宋" w:hAnsi="仿宋"/>
          <w:sz w:val="24"/>
          <w:szCs w:val="28"/>
        </w:rPr>
        <w:t>电气机械和器材制造为主的企业</w:t>
      </w:r>
      <w:r w:rsidR="008F5F02">
        <w:rPr>
          <w:rFonts w:ascii="仿宋" w:eastAsia="仿宋" w:hAnsi="仿宋" w:hint="eastAsia"/>
          <w:sz w:val="24"/>
          <w:szCs w:val="28"/>
        </w:rPr>
        <w:t>，主要涉及到</w:t>
      </w:r>
      <w:r w:rsidR="008F5F02" w:rsidRPr="008F5F02">
        <w:rPr>
          <w:rFonts w:ascii="仿宋" w:eastAsia="仿宋" w:hAnsi="仿宋" w:hint="eastAsia"/>
          <w:sz w:val="24"/>
          <w:szCs w:val="28"/>
        </w:rPr>
        <w:t>电池制造</w:t>
      </w:r>
      <w:r w:rsidR="008F5F02">
        <w:rPr>
          <w:rFonts w:ascii="仿宋" w:eastAsia="仿宋" w:hAnsi="仿宋" w:hint="eastAsia"/>
          <w:sz w:val="24"/>
          <w:szCs w:val="28"/>
        </w:rPr>
        <w:t>及</w:t>
      </w:r>
      <w:r w:rsidR="008F5F02" w:rsidRPr="008F5F02">
        <w:rPr>
          <w:rFonts w:ascii="仿宋" w:eastAsia="仿宋" w:hAnsi="仿宋" w:hint="eastAsia"/>
          <w:sz w:val="24"/>
          <w:szCs w:val="28"/>
        </w:rPr>
        <w:t>销售</w:t>
      </w:r>
      <w:r w:rsidR="008F5F02">
        <w:rPr>
          <w:rFonts w:ascii="仿宋" w:eastAsia="仿宋" w:hAnsi="仿宋" w:hint="eastAsia"/>
          <w:sz w:val="24"/>
          <w:szCs w:val="28"/>
        </w:rPr>
        <w:t>、</w:t>
      </w:r>
      <w:r w:rsidR="008F5F02" w:rsidRPr="008F5F02">
        <w:rPr>
          <w:rFonts w:ascii="仿宋" w:eastAsia="仿宋" w:hAnsi="仿宋" w:hint="eastAsia"/>
          <w:sz w:val="24"/>
          <w:szCs w:val="28"/>
        </w:rPr>
        <w:t>储能技术服务</w:t>
      </w:r>
      <w:r w:rsidR="008F5F02">
        <w:rPr>
          <w:rFonts w:ascii="仿宋" w:eastAsia="仿宋" w:hAnsi="仿宋" w:hint="eastAsia"/>
          <w:sz w:val="24"/>
          <w:szCs w:val="28"/>
        </w:rPr>
        <w:t>、</w:t>
      </w:r>
      <w:r w:rsidR="008F5F02" w:rsidRPr="008F5F02">
        <w:rPr>
          <w:rFonts w:ascii="仿宋" w:eastAsia="仿宋" w:hAnsi="仿宋" w:hint="eastAsia"/>
          <w:sz w:val="24"/>
          <w:szCs w:val="28"/>
        </w:rPr>
        <w:t>智能输配电及控制设备销售</w:t>
      </w:r>
      <w:r w:rsidR="008F5F02">
        <w:rPr>
          <w:rFonts w:ascii="仿宋" w:eastAsia="仿宋" w:hAnsi="仿宋" w:hint="eastAsia"/>
          <w:sz w:val="24"/>
          <w:szCs w:val="28"/>
        </w:rPr>
        <w:t>等业务，目前主要业务集中</w:t>
      </w:r>
      <w:proofErr w:type="gramStart"/>
      <w:r w:rsidR="008F5F02">
        <w:rPr>
          <w:rFonts w:ascii="仿宋" w:eastAsia="仿宋" w:hAnsi="仿宋" w:hint="eastAsia"/>
          <w:sz w:val="24"/>
          <w:szCs w:val="28"/>
        </w:rPr>
        <w:t>于全钒液流</w:t>
      </w:r>
      <w:proofErr w:type="gramEnd"/>
      <w:r w:rsidR="008F5F02">
        <w:rPr>
          <w:rFonts w:ascii="仿宋" w:eastAsia="仿宋" w:hAnsi="仿宋" w:hint="eastAsia"/>
          <w:sz w:val="24"/>
          <w:szCs w:val="28"/>
        </w:rPr>
        <w:t>电池设备的生产制造等方面。</w:t>
      </w:r>
    </w:p>
    <w:p w:rsidR="00A1163F" w:rsidRDefault="008F5F02" w:rsidP="008F5F02">
      <w:pPr>
        <w:jc w:val="center"/>
        <w:rPr>
          <w:rFonts w:ascii="仿宋" w:eastAsia="仿宋" w:hAnsi="仿宋"/>
          <w:sz w:val="24"/>
          <w:szCs w:val="28"/>
        </w:rPr>
      </w:pPr>
      <w:r w:rsidRPr="008F5F02">
        <w:rPr>
          <w:rFonts w:ascii="仿宋" w:eastAsia="仿宋" w:hAnsi="仿宋"/>
          <w:noProof/>
          <w:sz w:val="24"/>
          <w:szCs w:val="28"/>
        </w:rPr>
        <w:drawing>
          <wp:inline distT="0" distB="0" distL="0" distR="0">
            <wp:extent cx="2399810" cy="1800000"/>
            <wp:effectExtent l="0" t="0" r="635" b="0"/>
            <wp:docPr id="2005553200" name="图片 7" descr="几个人在房间里&#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553200" name="图片 7" descr="几个人在房间里&#10;&#10;低可信度描述已自动生成"/>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99810" cy="1800000"/>
                    </a:xfrm>
                    <a:prstGeom prst="rect">
                      <a:avLst/>
                    </a:prstGeom>
                    <a:noFill/>
                    <a:ln>
                      <a:noFill/>
                    </a:ln>
                  </pic:spPr>
                </pic:pic>
              </a:graphicData>
            </a:graphic>
          </wp:inline>
        </w:drawing>
      </w:r>
      <w:r>
        <w:rPr>
          <w:rFonts w:ascii="仿宋" w:eastAsia="仿宋" w:hAnsi="仿宋" w:hint="eastAsia"/>
          <w:sz w:val="24"/>
          <w:szCs w:val="28"/>
        </w:rPr>
        <w:t xml:space="preserve">  </w:t>
      </w:r>
      <w:r w:rsidRPr="008F5F02">
        <w:rPr>
          <w:rFonts w:ascii="仿宋" w:eastAsia="仿宋" w:hAnsi="仿宋"/>
          <w:noProof/>
          <w:sz w:val="24"/>
          <w:szCs w:val="28"/>
        </w:rPr>
        <w:drawing>
          <wp:inline distT="0" distB="0" distL="0" distR="0">
            <wp:extent cx="2399807" cy="1800000"/>
            <wp:effectExtent l="0" t="0" r="635" b="0"/>
            <wp:docPr id="59570129" name="图片 9" descr="一群人站在火车旁的站台上&#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70129" name="图片 9" descr="一群人站在火车旁的站台上&#10;&#10;中度可信度描述已自动生成"/>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99807" cy="1800000"/>
                    </a:xfrm>
                    <a:prstGeom prst="rect">
                      <a:avLst/>
                    </a:prstGeom>
                    <a:noFill/>
                    <a:ln>
                      <a:noFill/>
                    </a:ln>
                  </pic:spPr>
                </pic:pic>
              </a:graphicData>
            </a:graphic>
          </wp:inline>
        </w:drawing>
      </w:r>
      <w:r w:rsidRPr="008F5F02">
        <w:rPr>
          <w:rFonts w:ascii="仿宋" w:eastAsia="仿宋" w:hAnsi="仿宋"/>
          <w:noProof/>
          <w:sz w:val="24"/>
          <w:szCs w:val="28"/>
        </w:rPr>
        <w:drawing>
          <wp:inline distT="0" distB="0" distL="0" distR="0">
            <wp:extent cx="2399807" cy="1800000"/>
            <wp:effectExtent l="0" t="0" r="635" b="0"/>
            <wp:docPr id="2108853565" name="图片 5" descr="人们站在一起&#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853565" name="图片 5" descr="人们站在一起&#10;&#10;低可信度描述已自动生成"/>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99807" cy="1800000"/>
                    </a:xfrm>
                    <a:prstGeom prst="rect">
                      <a:avLst/>
                    </a:prstGeom>
                    <a:noFill/>
                    <a:ln>
                      <a:noFill/>
                    </a:ln>
                  </pic:spPr>
                </pic:pic>
              </a:graphicData>
            </a:graphic>
          </wp:inline>
        </w:drawing>
      </w:r>
      <w:r>
        <w:rPr>
          <w:rFonts w:ascii="仿宋" w:eastAsia="仿宋" w:hAnsi="仿宋" w:hint="eastAsia"/>
          <w:sz w:val="24"/>
          <w:szCs w:val="28"/>
        </w:rPr>
        <w:t xml:space="preserve">  </w:t>
      </w:r>
      <w:r w:rsidRPr="008F5F02">
        <w:rPr>
          <w:rFonts w:ascii="仿宋" w:eastAsia="仿宋" w:hAnsi="仿宋"/>
          <w:noProof/>
          <w:sz w:val="24"/>
          <w:szCs w:val="28"/>
        </w:rPr>
        <w:drawing>
          <wp:inline distT="0" distB="0" distL="0" distR="0">
            <wp:extent cx="2399807" cy="1800000"/>
            <wp:effectExtent l="0" t="0" r="635" b="0"/>
            <wp:docPr id="129178178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99807" cy="1800000"/>
                    </a:xfrm>
                    <a:prstGeom prst="rect">
                      <a:avLst/>
                    </a:prstGeom>
                    <a:noFill/>
                    <a:ln>
                      <a:noFill/>
                    </a:ln>
                  </pic:spPr>
                </pic:pic>
              </a:graphicData>
            </a:graphic>
          </wp:inline>
        </w:drawing>
      </w:r>
    </w:p>
    <w:p w:rsidR="008F5F02" w:rsidRDefault="008F5F02" w:rsidP="006E4C1D">
      <w:pPr>
        <w:spacing w:line="400" w:lineRule="exact"/>
        <w:ind w:firstLineChars="200" w:firstLine="480"/>
        <w:rPr>
          <w:rFonts w:ascii="仿宋" w:eastAsia="仿宋" w:hAnsi="仿宋"/>
          <w:sz w:val="24"/>
          <w:szCs w:val="28"/>
        </w:rPr>
      </w:pPr>
      <w:r w:rsidRPr="00FC5D35">
        <w:rPr>
          <w:rFonts w:ascii="仿宋" w:eastAsia="仿宋" w:hAnsi="仿宋" w:hint="eastAsia"/>
          <w:sz w:val="24"/>
          <w:szCs w:val="28"/>
        </w:rPr>
        <w:t>德泰储能装备有限公司</w:t>
      </w:r>
      <w:r>
        <w:rPr>
          <w:rFonts w:ascii="仿宋" w:eastAsia="仿宋" w:hAnsi="仿宋" w:hint="eastAsia"/>
          <w:sz w:val="24"/>
          <w:szCs w:val="28"/>
        </w:rPr>
        <w:t>销售总监江嘉迪带领</w:t>
      </w:r>
      <w:r w:rsidRPr="008F5F02">
        <w:rPr>
          <w:rFonts w:ascii="仿宋" w:eastAsia="仿宋" w:hAnsi="仿宋" w:hint="eastAsia"/>
          <w:sz w:val="24"/>
          <w:szCs w:val="28"/>
        </w:rPr>
        <w:t>专业委员会</w:t>
      </w:r>
      <w:r>
        <w:rPr>
          <w:rFonts w:ascii="仿宋" w:eastAsia="仿宋" w:hAnsi="仿宋" w:hint="eastAsia"/>
          <w:sz w:val="24"/>
          <w:szCs w:val="28"/>
        </w:rPr>
        <w:t>参观了公司的发展情况</w:t>
      </w:r>
      <w:proofErr w:type="gramStart"/>
      <w:r>
        <w:rPr>
          <w:rFonts w:ascii="仿宋" w:eastAsia="仿宋" w:hAnsi="仿宋" w:hint="eastAsia"/>
          <w:sz w:val="24"/>
          <w:szCs w:val="28"/>
        </w:rPr>
        <w:t>及全钒液流</w:t>
      </w:r>
      <w:proofErr w:type="gramEnd"/>
      <w:r>
        <w:rPr>
          <w:rFonts w:ascii="仿宋" w:eastAsia="仿宋" w:hAnsi="仿宋" w:hint="eastAsia"/>
          <w:sz w:val="24"/>
          <w:szCs w:val="28"/>
        </w:rPr>
        <w:t>电池的相关技术及产品，</w:t>
      </w:r>
      <w:r w:rsidR="0049047B">
        <w:rPr>
          <w:rFonts w:ascii="仿宋" w:eastAsia="仿宋" w:hAnsi="仿宋" w:hint="eastAsia"/>
          <w:sz w:val="24"/>
          <w:szCs w:val="28"/>
        </w:rPr>
        <w:t>同时</w:t>
      </w:r>
      <w:r>
        <w:rPr>
          <w:rFonts w:ascii="仿宋" w:eastAsia="仿宋" w:hAnsi="仿宋" w:hint="eastAsia"/>
          <w:sz w:val="24"/>
          <w:szCs w:val="28"/>
        </w:rPr>
        <w:t>参观了公司的技术实验室和测试实验室，介绍</w:t>
      </w:r>
      <w:proofErr w:type="gramStart"/>
      <w:r>
        <w:rPr>
          <w:rFonts w:ascii="仿宋" w:eastAsia="仿宋" w:hAnsi="仿宋" w:hint="eastAsia"/>
          <w:sz w:val="24"/>
          <w:szCs w:val="28"/>
        </w:rPr>
        <w:t>了全钒液流</w:t>
      </w:r>
      <w:proofErr w:type="gramEnd"/>
      <w:r>
        <w:rPr>
          <w:rFonts w:ascii="仿宋" w:eastAsia="仿宋" w:hAnsi="仿宋" w:hint="eastAsia"/>
          <w:sz w:val="24"/>
          <w:szCs w:val="28"/>
        </w:rPr>
        <w:t>电池的相关技术特点。</w:t>
      </w:r>
    </w:p>
    <w:p w:rsidR="0000243B" w:rsidRPr="0000243B" w:rsidRDefault="00FE0C84" w:rsidP="0000243B">
      <w:pPr>
        <w:spacing w:line="400" w:lineRule="exact"/>
        <w:ind w:firstLineChars="200" w:firstLine="480"/>
        <w:rPr>
          <w:rFonts w:ascii="仿宋" w:eastAsia="仿宋" w:hAnsi="仿宋"/>
          <w:sz w:val="24"/>
          <w:szCs w:val="28"/>
        </w:rPr>
      </w:pPr>
      <w:r>
        <w:rPr>
          <w:rFonts w:ascii="仿宋" w:eastAsia="仿宋" w:hAnsi="仿宋" w:hint="eastAsia"/>
          <w:sz w:val="24"/>
          <w:szCs w:val="28"/>
        </w:rPr>
        <w:t>随后，</w:t>
      </w:r>
      <w:r w:rsidR="00801A65" w:rsidRPr="00FC5D35">
        <w:rPr>
          <w:rFonts w:ascii="仿宋" w:eastAsia="仿宋" w:hAnsi="仿宋" w:hint="eastAsia"/>
          <w:sz w:val="24"/>
          <w:szCs w:val="28"/>
        </w:rPr>
        <w:t>德泰储能装备有限公司</w:t>
      </w:r>
      <w:r w:rsidR="00801A65">
        <w:rPr>
          <w:rFonts w:ascii="仿宋" w:eastAsia="仿宋" w:hAnsi="仿宋" w:hint="eastAsia"/>
          <w:sz w:val="24"/>
          <w:szCs w:val="28"/>
        </w:rPr>
        <w:t>副总经理原言就公司发展情况、未来战略布局、</w:t>
      </w:r>
      <w:proofErr w:type="gramStart"/>
      <w:r w:rsidR="00801A65">
        <w:rPr>
          <w:rFonts w:ascii="仿宋" w:eastAsia="仿宋" w:hAnsi="仿宋" w:hint="eastAsia"/>
          <w:sz w:val="24"/>
          <w:szCs w:val="28"/>
        </w:rPr>
        <w:t>全钒液流</w:t>
      </w:r>
      <w:proofErr w:type="gramEnd"/>
      <w:r w:rsidR="00801A65">
        <w:rPr>
          <w:rFonts w:ascii="仿宋" w:eastAsia="仿宋" w:hAnsi="仿宋" w:hint="eastAsia"/>
          <w:sz w:val="24"/>
          <w:szCs w:val="28"/>
        </w:rPr>
        <w:t>电池技术优势以及公司目前的主要</w:t>
      </w:r>
      <w:r w:rsidR="00AC5B12">
        <w:rPr>
          <w:rFonts w:ascii="仿宋" w:eastAsia="仿宋" w:hAnsi="仿宋" w:hint="eastAsia"/>
          <w:sz w:val="24"/>
          <w:szCs w:val="28"/>
        </w:rPr>
        <w:t>在建</w:t>
      </w:r>
      <w:r w:rsidR="00801A65">
        <w:rPr>
          <w:rFonts w:ascii="仿宋" w:eastAsia="仿宋" w:hAnsi="仿宋" w:hint="eastAsia"/>
          <w:sz w:val="24"/>
          <w:szCs w:val="28"/>
        </w:rPr>
        <w:t>项目进行了</w:t>
      </w:r>
      <w:r w:rsidR="00D43E05">
        <w:rPr>
          <w:rFonts w:ascii="仿宋" w:eastAsia="仿宋" w:hAnsi="仿宋" w:hint="eastAsia"/>
          <w:sz w:val="24"/>
          <w:szCs w:val="28"/>
        </w:rPr>
        <w:t>详细</w:t>
      </w:r>
      <w:r w:rsidR="00801A65">
        <w:rPr>
          <w:rFonts w:ascii="仿宋" w:eastAsia="仿宋" w:hAnsi="仿宋" w:hint="eastAsia"/>
          <w:sz w:val="24"/>
          <w:szCs w:val="28"/>
        </w:rPr>
        <w:t>介绍，秘书长黎亮教授也对江苏省力学学会和动力学与控制专业委员进行了介绍。双方就企业技术发展、高校成果转化、校企产学研结合等方面进行了深入</w:t>
      </w:r>
      <w:r w:rsidR="009639B5">
        <w:rPr>
          <w:rFonts w:ascii="仿宋" w:eastAsia="仿宋" w:hAnsi="仿宋" w:hint="eastAsia"/>
          <w:sz w:val="24"/>
          <w:szCs w:val="28"/>
        </w:rPr>
        <w:t>的讨论和交流</w:t>
      </w:r>
      <w:r w:rsidR="00801A65">
        <w:rPr>
          <w:rFonts w:ascii="仿宋" w:eastAsia="仿宋" w:hAnsi="仿宋" w:hint="eastAsia"/>
          <w:sz w:val="24"/>
          <w:szCs w:val="28"/>
        </w:rPr>
        <w:t>。</w:t>
      </w:r>
      <w:r w:rsidR="009639B5">
        <w:rPr>
          <w:rFonts w:ascii="仿宋" w:eastAsia="仿宋" w:hAnsi="仿宋" w:hint="eastAsia"/>
          <w:sz w:val="24"/>
          <w:szCs w:val="28"/>
        </w:rPr>
        <w:t>之后，</w:t>
      </w:r>
      <w:r w:rsidR="009639B5">
        <w:rPr>
          <w:rFonts w:ascii="仿宋" w:eastAsia="仿宋" w:hAnsi="仿宋" w:hint="eastAsia"/>
          <w:sz w:val="24"/>
          <w:szCs w:val="28"/>
        </w:rPr>
        <w:lastRenderedPageBreak/>
        <w:t>在原言副总经理和江嘉迪总监的带领下，</w:t>
      </w:r>
      <w:r w:rsidR="009639B5" w:rsidRPr="008F5F02">
        <w:rPr>
          <w:rFonts w:ascii="仿宋" w:eastAsia="仿宋" w:hAnsi="仿宋" w:hint="eastAsia"/>
          <w:sz w:val="24"/>
          <w:szCs w:val="28"/>
        </w:rPr>
        <w:t>专业</w:t>
      </w:r>
      <w:r w:rsidR="009639B5">
        <w:rPr>
          <w:rFonts w:ascii="仿宋" w:eastAsia="仿宋" w:hAnsi="仿宋" w:hint="eastAsia"/>
          <w:sz w:val="24"/>
          <w:szCs w:val="28"/>
        </w:rPr>
        <w:t>委员会参观了公司的生产车间，并就</w:t>
      </w:r>
      <w:proofErr w:type="gramStart"/>
      <w:r w:rsidR="009639B5">
        <w:rPr>
          <w:rFonts w:ascii="仿宋" w:eastAsia="仿宋" w:hAnsi="仿宋" w:hint="eastAsia"/>
          <w:sz w:val="24"/>
          <w:szCs w:val="28"/>
        </w:rPr>
        <w:t>全钒液流电池电堆</w:t>
      </w:r>
      <w:proofErr w:type="gramEnd"/>
      <w:r w:rsidR="009639B5">
        <w:rPr>
          <w:rFonts w:ascii="仿宋" w:eastAsia="仿宋" w:hAnsi="仿宋" w:hint="eastAsia"/>
          <w:sz w:val="24"/>
          <w:szCs w:val="28"/>
        </w:rPr>
        <w:t>压紧、液流导槽、生产工艺等问题进行了热烈讨论和交流。本次调研，</w:t>
      </w:r>
      <w:r w:rsidR="00C42DC5">
        <w:rPr>
          <w:rFonts w:ascii="仿宋" w:eastAsia="仿宋" w:hAnsi="仿宋" w:hint="eastAsia"/>
          <w:sz w:val="24"/>
          <w:szCs w:val="28"/>
        </w:rPr>
        <w:t>加深了高校与企业间互相</w:t>
      </w:r>
      <w:r w:rsidR="00EC44BE">
        <w:rPr>
          <w:rFonts w:ascii="仿宋" w:eastAsia="仿宋" w:hAnsi="仿宋" w:hint="eastAsia"/>
          <w:sz w:val="24"/>
          <w:szCs w:val="28"/>
        </w:rPr>
        <w:t>之间</w:t>
      </w:r>
      <w:r w:rsidR="00C42DC5">
        <w:rPr>
          <w:rFonts w:ascii="仿宋" w:eastAsia="仿宋" w:hAnsi="仿宋" w:hint="eastAsia"/>
          <w:sz w:val="24"/>
          <w:szCs w:val="28"/>
        </w:rPr>
        <w:t>对技术与成果转化需求的了解，为未来的校企多方面的合作搭建了桥梁。</w:t>
      </w:r>
    </w:p>
    <w:p w:rsidR="00B82F39" w:rsidRDefault="00B82F39" w:rsidP="00B82F39">
      <w:pPr>
        <w:jc w:val="center"/>
        <w:rPr>
          <w:rFonts w:hint="eastAsia"/>
          <w:noProof/>
        </w:rPr>
      </w:pPr>
      <w:r>
        <w:rPr>
          <w:noProof/>
        </w:rPr>
        <w:drawing>
          <wp:inline distT="0" distB="0" distL="0" distR="0">
            <wp:extent cx="2399807" cy="1800000"/>
            <wp:effectExtent l="0" t="0" r="635" b="0"/>
            <wp:docPr id="895867227" name="图片 17" descr="会议室里的人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867227" name="图片 17" descr="会议室里的人们&#10;&#10;描述已自动生成"/>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99807" cy="1800000"/>
                    </a:xfrm>
                    <a:prstGeom prst="rect">
                      <a:avLst/>
                    </a:prstGeom>
                    <a:noFill/>
                    <a:ln>
                      <a:noFill/>
                    </a:ln>
                  </pic:spPr>
                </pic:pic>
              </a:graphicData>
            </a:graphic>
          </wp:inline>
        </w:drawing>
      </w:r>
      <w:r>
        <w:rPr>
          <w:rFonts w:ascii="仿宋" w:eastAsia="仿宋" w:hAnsi="仿宋" w:hint="eastAsia"/>
          <w:sz w:val="24"/>
          <w:szCs w:val="28"/>
        </w:rPr>
        <w:t xml:space="preserve">  </w:t>
      </w:r>
      <w:r>
        <w:rPr>
          <w:noProof/>
        </w:rPr>
        <w:drawing>
          <wp:inline distT="0" distB="0" distL="0" distR="0">
            <wp:extent cx="2399807" cy="1800000"/>
            <wp:effectExtent l="0" t="0" r="635" b="0"/>
            <wp:docPr id="84637852" name="图片 18" descr="一群人坐在桌子前&#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37852" name="图片 18" descr="一群人坐在桌子前&#10;&#10;描述已自动生成"/>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99807" cy="1800000"/>
                    </a:xfrm>
                    <a:prstGeom prst="rect">
                      <a:avLst/>
                    </a:prstGeom>
                    <a:noFill/>
                    <a:ln>
                      <a:noFill/>
                    </a:ln>
                  </pic:spPr>
                </pic:pic>
              </a:graphicData>
            </a:graphic>
          </wp:inline>
        </w:drawing>
      </w:r>
      <w:r>
        <w:rPr>
          <w:rFonts w:ascii="仿宋" w:eastAsia="仿宋" w:hAnsi="仿宋" w:hint="eastAsia"/>
          <w:sz w:val="24"/>
          <w:szCs w:val="28"/>
        </w:rPr>
        <w:t xml:space="preserve">  </w:t>
      </w:r>
      <w:r>
        <w:rPr>
          <w:noProof/>
        </w:rPr>
        <w:drawing>
          <wp:inline distT="0" distB="0" distL="0" distR="0">
            <wp:extent cx="2399807" cy="1800000"/>
            <wp:effectExtent l="0" t="0" r="635" b="0"/>
            <wp:docPr id="1223340690" name="图片 15" descr="会议室里的人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340690" name="图片 15" descr="会议室里的人们&#10;&#10;描述已自动生成"/>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99807" cy="1800000"/>
                    </a:xfrm>
                    <a:prstGeom prst="rect">
                      <a:avLst/>
                    </a:prstGeom>
                    <a:noFill/>
                    <a:ln>
                      <a:noFill/>
                    </a:ln>
                  </pic:spPr>
                </pic:pic>
              </a:graphicData>
            </a:graphic>
          </wp:inline>
        </w:drawing>
      </w:r>
      <w:r w:rsidR="00532C98">
        <w:rPr>
          <w:rFonts w:ascii="仿宋" w:eastAsia="仿宋" w:hAnsi="仿宋" w:hint="eastAsia"/>
          <w:sz w:val="24"/>
          <w:szCs w:val="28"/>
        </w:rPr>
        <w:t xml:space="preserve"> </w:t>
      </w:r>
      <w:r w:rsidR="00532C98" w:rsidRPr="00532C98">
        <w:rPr>
          <w:noProof/>
        </w:rPr>
        <w:t xml:space="preserve"> </w:t>
      </w:r>
      <w:r w:rsidR="00532C98">
        <w:rPr>
          <w:noProof/>
        </w:rPr>
        <w:drawing>
          <wp:inline distT="0" distB="0" distL="0" distR="0">
            <wp:extent cx="2399807" cy="1800000"/>
            <wp:effectExtent l="0" t="0" r="635" b="0"/>
            <wp:docPr id="1254976829" name="图片 16" descr="会议室里的人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976829" name="图片 16" descr="会议室里的人们&#10;&#10;描述已自动生成"/>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99807" cy="1800000"/>
                    </a:xfrm>
                    <a:prstGeom prst="rect">
                      <a:avLst/>
                    </a:prstGeom>
                    <a:noFill/>
                    <a:ln>
                      <a:noFill/>
                    </a:ln>
                  </pic:spPr>
                </pic:pic>
              </a:graphicData>
            </a:graphic>
          </wp:inline>
        </w:drawing>
      </w:r>
    </w:p>
    <w:p w:rsidR="0000243B" w:rsidRDefault="0000243B" w:rsidP="00B82F39">
      <w:pPr>
        <w:jc w:val="center"/>
        <w:rPr>
          <w:rFonts w:hint="eastAsia"/>
          <w:noProof/>
        </w:rPr>
      </w:pPr>
    </w:p>
    <w:p w:rsidR="0000243B" w:rsidRPr="0000243B" w:rsidRDefault="0000243B" w:rsidP="00B82F39">
      <w:pPr>
        <w:jc w:val="center"/>
        <w:rPr>
          <w:rFonts w:ascii="仿宋" w:eastAsia="仿宋" w:hAnsi="仿宋" w:hint="eastAsia"/>
          <w:sz w:val="24"/>
          <w:szCs w:val="28"/>
        </w:rPr>
      </w:pPr>
      <w:r>
        <w:rPr>
          <w:rFonts w:hint="eastAsia"/>
          <w:noProof/>
        </w:rPr>
        <w:t xml:space="preserve">                                               </w:t>
      </w:r>
      <w:r w:rsidRPr="0000243B">
        <w:rPr>
          <w:rFonts w:ascii="仿宋" w:eastAsia="仿宋" w:hAnsi="仿宋" w:hint="eastAsia"/>
          <w:sz w:val="24"/>
          <w:szCs w:val="28"/>
        </w:rPr>
        <w:t>动力学与控制专业委员供稿</w:t>
      </w:r>
    </w:p>
    <w:p w:rsidR="0000243B" w:rsidRPr="0000243B" w:rsidRDefault="0000243B" w:rsidP="00B82F39">
      <w:pPr>
        <w:jc w:val="center"/>
        <w:rPr>
          <w:rFonts w:ascii="仿宋" w:eastAsia="仿宋" w:hAnsi="仿宋"/>
          <w:sz w:val="24"/>
          <w:szCs w:val="28"/>
        </w:rPr>
      </w:pPr>
      <w:r>
        <w:rPr>
          <w:rFonts w:ascii="仿宋" w:eastAsia="仿宋" w:hAnsi="仿宋" w:hint="eastAsia"/>
          <w:sz w:val="24"/>
          <w:szCs w:val="28"/>
        </w:rPr>
        <w:t xml:space="preserve">                                                       秘书处审核</w:t>
      </w:r>
    </w:p>
    <w:sectPr w:rsidR="0000243B" w:rsidRPr="0000243B" w:rsidSect="00420AF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7375" w:rsidRDefault="002E7375" w:rsidP="00C64A3C">
      <w:r>
        <w:separator/>
      </w:r>
    </w:p>
  </w:endnote>
  <w:endnote w:type="continuationSeparator" w:id="0">
    <w:p w:rsidR="002E7375" w:rsidRDefault="002E7375" w:rsidP="00C64A3C">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7375" w:rsidRDefault="002E7375" w:rsidP="00C64A3C">
      <w:r>
        <w:separator/>
      </w:r>
    </w:p>
  </w:footnote>
  <w:footnote w:type="continuationSeparator" w:id="0">
    <w:p w:rsidR="002E7375" w:rsidRDefault="002E7375" w:rsidP="00C64A3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64039"/>
    <w:rsid w:val="0000243B"/>
    <w:rsid w:val="000325BF"/>
    <w:rsid w:val="00050C3B"/>
    <w:rsid w:val="00067A1E"/>
    <w:rsid w:val="0012094D"/>
    <w:rsid w:val="00151B54"/>
    <w:rsid w:val="00164039"/>
    <w:rsid w:val="00167692"/>
    <w:rsid w:val="0018301D"/>
    <w:rsid w:val="00186715"/>
    <w:rsid w:val="00194574"/>
    <w:rsid w:val="001950F4"/>
    <w:rsid w:val="001D3BFE"/>
    <w:rsid w:val="001F3692"/>
    <w:rsid w:val="002061BF"/>
    <w:rsid w:val="002B2566"/>
    <w:rsid w:val="002B6324"/>
    <w:rsid w:val="002E7375"/>
    <w:rsid w:val="00317F92"/>
    <w:rsid w:val="00420AF5"/>
    <w:rsid w:val="004363C8"/>
    <w:rsid w:val="0049047B"/>
    <w:rsid w:val="004C397D"/>
    <w:rsid w:val="00532C98"/>
    <w:rsid w:val="00577C55"/>
    <w:rsid w:val="006435F9"/>
    <w:rsid w:val="006E4C1D"/>
    <w:rsid w:val="006F1909"/>
    <w:rsid w:val="0072050B"/>
    <w:rsid w:val="00760A6C"/>
    <w:rsid w:val="00792274"/>
    <w:rsid w:val="007C42F3"/>
    <w:rsid w:val="00801A65"/>
    <w:rsid w:val="008234E3"/>
    <w:rsid w:val="00896536"/>
    <w:rsid w:val="008B14CB"/>
    <w:rsid w:val="008E0A41"/>
    <w:rsid w:val="008F5F02"/>
    <w:rsid w:val="009639B5"/>
    <w:rsid w:val="0097717E"/>
    <w:rsid w:val="00A1163F"/>
    <w:rsid w:val="00A14FED"/>
    <w:rsid w:val="00A376CD"/>
    <w:rsid w:val="00A50B0B"/>
    <w:rsid w:val="00AC5B12"/>
    <w:rsid w:val="00AC652B"/>
    <w:rsid w:val="00B82F39"/>
    <w:rsid w:val="00C42DC5"/>
    <w:rsid w:val="00C64A3C"/>
    <w:rsid w:val="00C74DE8"/>
    <w:rsid w:val="00C90E54"/>
    <w:rsid w:val="00CA2CDC"/>
    <w:rsid w:val="00CA5E5C"/>
    <w:rsid w:val="00D43E05"/>
    <w:rsid w:val="00E46562"/>
    <w:rsid w:val="00EC44BE"/>
    <w:rsid w:val="00EF745A"/>
    <w:rsid w:val="00F33DBE"/>
    <w:rsid w:val="00F843A7"/>
    <w:rsid w:val="00FB569D"/>
    <w:rsid w:val="00FC5D35"/>
    <w:rsid w:val="00FE0C84"/>
    <w:rsid w:val="00FF2A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AF5"/>
    <w:pPr>
      <w:widowControl w:val="0"/>
      <w:jc w:val="both"/>
    </w:pPr>
  </w:style>
  <w:style w:type="paragraph" w:styleId="1">
    <w:name w:val="heading 1"/>
    <w:basedOn w:val="a"/>
    <w:next w:val="a"/>
    <w:link w:val="1Char"/>
    <w:uiPriority w:val="9"/>
    <w:qFormat/>
    <w:rsid w:val="00164039"/>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Char"/>
    <w:uiPriority w:val="9"/>
    <w:semiHidden/>
    <w:unhideWhenUsed/>
    <w:qFormat/>
    <w:rsid w:val="00164039"/>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Char"/>
    <w:uiPriority w:val="9"/>
    <w:semiHidden/>
    <w:unhideWhenUsed/>
    <w:qFormat/>
    <w:rsid w:val="00164039"/>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Char"/>
    <w:uiPriority w:val="9"/>
    <w:semiHidden/>
    <w:unhideWhenUsed/>
    <w:qFormat/>
    <w:rsid w:val="00164039"/>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Char"/>
    <w:uiPriority w:val="9"/>
    <w:semiHidden/>
    <w:unhideWhenUsed/>
    <w:qFormat/>
    <w:rsid w:val="00164039"/>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Char"/>
    <w:uiPriority w:val="9"/>
    <w:semiHidden/>
    <w:unhideWhenUsed/>
    <w:qFormat/>
    <w:rsid w:val="00164039"/>
    <w:pPr>
      <w:keepNext/>
      <w:keepLines/>
      <w:spacing w:before="40"/>
      <w:outlineLvl w:val="5"/>
    </w:pPr>
    <w:rPr>
      <w:rFonts w:cstheme="majorBidi"/>
      <w:b/>
      <w:bCs/>
      <w:color w:val="0F4761" w:themeColor="accent1" w:themeShade="BF"/>
    </w:rPr>
  </w:style>
  <w:style w:type="paragraph" w:styleId="7">
    <w:name w:val="heading 7"/>
    <w:basedOn w:val="a"/>
    <w:next w:val="a"/>
    <w:link w:val="7Char"/>
    <w:uiPriority w:val="9"/>
    <w:semiHidden/>
    <w:unhideWhenUsed/>
    <w:qFormat/>
    <w:rsid w:val="00164039"/>
    <w:pPr>
      <w:keepNext/>
      <w:keepLines/>
      <w:spacing w:before="40"/>
      <w:outlineLvl w:val="6"/>
    </w:pPr>
    <w:rPr>
      <w:rFonts w:cstheme="majorBidi"/>
      <w:b/>
      <w:bCs/>
      <w:color w:val="595959" w:themeColor="text1" w:themeTint="A6"/>
    </w:rPr>
  </w:style>
  <w:style w:type="paragraph" w:styleId="8">
    <w:name w:val="heading 8"/>
    <w:basedOn w:val="a"/>
    <w:next w:val="a"/>
    <w:link w:val="8Char"/>
    <w:uiPriority w:val="9"/>
    <w:semiHidden/>
    <w:unhideWhenUsed/>
    <w:qFormat/>
    <w:rsid w:val="00164039"/>
    <w:pPr>
      <w:keepNext/>
      <w:keepLines/>
      <w:outlineLvl w:val="7"/>
    </w:pPr>
    <w:rPr>
      <w:rFonts w:cstheme="majorBidi"/>
      <w:color w:val="595959" w:themeColor="text1" w:themeTint="A6"/>
    </w:rPr>
  </w:style>
  <w:style w:type="paragraph" w:styleId="9">
    <w:name w:val="heading 9"/>
    <w:basedOn w:val="a"/>
    <w:next w:val="a"/>
    <w:link w:val="9Char"/>
    <w:uiPriority w:val="9"/>
    <w:semiHidden/>
    <w:unhideWhenUsed/>
    <w:qFormat/>
    <w:rsid w:val="00164039"/>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64039"/>
    <w:rPr>
      <w:rFonts w:asciiTheme="majorHAnsi" w:eastAsiaTheme="majorEastAsia" w:hAnsiTheme="majorHAnsi" w:cstheme="majorBidi"/>
      <w:color w:val="0F4761" w:themeColor="accent1" w:themeShade="BF"/>
      <w:sz w:val="48"/>
      <w:szCs w:val="48"/>
    </w:rPr>
  </w:style>
  <w:style w:type="character" w:customStyle="1" w:styleId="2Char">
    <w:name w:val="标题 2 Char"/>
    <w:basedOn w:val="a0"/>
    <w:link w:val="2"/>
    <w:uiPriority w:val="9"/>
    <w:semiHidden/>
    <w:rsid w:val="00164039"/>
    <w:rPr>
      <w:rFonts w:asciiTheme="majorHAnsi" w:eastAsiaTheme="majorEastAsia" w:hAnsiTheme="majorHAnsi" w:cstheme="majorBidi"/>
      <w:color w:val="0F4761" w:themeColor="accent1" w:themeShade="BF"/>
      <w:sz w:val="40"/>
      <w:szCs w:val="40"/>
    </w:rPr>
  </w:style>
  <w:style w:type="character" w:customStyle="1" w:styleId="3Char">
    <w:name w:val="标题 3 Char"/>
    <w:basedOn w:val="a0"/>
    <w:link w:val="3"/>
    <w:uiPriority w:val="9"/>
    <w:semiHidden/>
    <w:rsid w:val="00164039"/>
    <w:rPr>
      <w:rFonts w:asciiTheme="majorHAnsi" w:eastAsiaTheme="majorEastAsia" w:hAnsiTheme="majorHAnsi" w:cstheme="majorBidi"/>
      <w:color w:val="0F4761" w:themeColor="accent1" w:themeShade="BF"/>
      <w:sz w:val="32"/>
      <w:szCs w:val="32"/>
    </w:rPr>
  </w:style>
  <w:style w:type="character" w:customStyle="1" w:styleId="4Char">
    <w:name w:val="标题 4 Char"/>
    <w:basedOn w:val="a0"/>
    <w:link w:val="4"/>
    <w:uiPriority w:val="9"/>
    <w:semiHidden/>
    <w:rsid w:val="00164039"/>
    <w:rPr>
      <w:rFonts w:cstheme="majorBidi"/>
      <w:color w:val="0F4761" w:themeColor="accent1" w:themeShade="BF"/>
      <w:sz w:val="28"/>
      <w:szCs w:val="28"/>
    </w:rPr>
  </w:style>
  <w:style w:type="character" w:customStyle="1" w:styleId="5Char">
    <w:name w:val="标题 5 Char"/>
    <w:basedOn w:val="a0"/>
    <w:link w:val="5"/>
    <w:uiPriority w:val="9"/>
    <w:semiHidden/>
    <w:rsid w:val="00164039"/>
    <w:rPr>
      <w:rFonts w:cstheme="majorBidi"/>
      <w:color w:val="0F4761" w:themeColor="accent1" w:themeShade="BF"/>
      <w:sz w:val="24"/>
      <w:szCs w:val="24"/>
    </w:rPr>
  </w:style>
  <w:style w:type="character" w:customStyle="1" w:styleId="6Char">
    <w:name w:val="标题 6 Char"/>
    <w:basedOn w:val="a0"/>
    <w:link w:val="6"/>
    <w:uiPriority w:val="9"/>
    <w:semiHidden/>
    <w:rsid w:val="00164039"/>
    <w:rPr>
      <w:rFonts w:cstheme="majorBidi"/>
      <w:b/>
      <w:bCs/>
      <w:color w:val="0F4761" w:themeColor="accent1" w:themeShade="BF"/>
    </w:rPr>
  </w:style>
  <w:style w:type="character" w:customStyle="1" w:styleId="7Char">
    <w:name w:val="标题 7 Char"/>
    <w:basedOn w:val="a0"/>
    <w:link w:val="7"/>
    <w:uiPriority w:val="9"/>
    <w:semiHidden/>
    <w:rsid w:val="00164039"/>
    <w:rPr>
      <w:rFonts w:cstheme="majorBidi"/>
      <w:b/>
      <w:bCs/>
      <w:color w:val="595959" w:themeColor="text1" w:themeTint="A6"/>
    </w:rPr>
  </w:style>
  <w:style w:type="character" w:customStyle="1" w:styleId="8Char">
    <w:name w:val="标题 8 Char"/>
    <w:basedOn w:val="a0"/>
    <w:link w:val="8"/>
    <w:uiPriority w:val="9"/>
    <w:semiHidden/>
    <w:rsid w:val="00164039"/>
    <w:rPr>
      <w:rFonts w:cstheme="majorBidi"/>
      <w:color w:val="595959" w:themeColor="text1" w:themeTint="A6"/>
    </w:rPr>
  </w:style>
  <w:style w:type="character" w:customStyle="1" w:styleId="9Char">
    <w:name w:val="标题 9 Char"/>
    <w:basedOn w:val="a0"/>
    <w:link w:val="9"/>
    <w:uiPriority w:val="9"/>
    <w:semiHidden/>
    <w:rsid w:val="00164039"/>
    <w:rPr>
      <w:rFonts w:eastAsiaTheme="majorEastAsia" w:cstheme="majorBidi"/>
      <w:color w:val="595959" w:themeColor="text1" w:themeTint="A6"/>
    </w:rPr>
  </w:style>
  <w:style w:type="paragraph" w:styleId="a3">
    <w:name w:val="Title"/>
    <w:basedOn w:val="a"/>
    <w:next w:val="a"/>
    <w:link w:val="Char"/>
    <w:uiPriority w:val="10"/>
    <w:qFormat/>
    <w:rsid w:val="00164039"/>
    <w:pPr>
      <w:spacing w:after="80"/>
      <w:contextualSpacing/>
      <w:jc w:val="center"/>
    </w:pPr>
    <w:rPr>
      <w:rFonts w:asciiTheme="majorHAnsi" w:eastAsiaTheme="majorEastAsia" w:hAnsiTheme="majorHAnsi" w:cstheme="majorBidi"/>
      <w:spacing w:val="-10"/>
      <w:kern w:val="28"/>
      <w:sz w:val="56"/>
      <w:szCs w:val="56"/>
    </w:rPr>
  </w:style>
  <w:style w:type="character" w:customStyle="1" w:styleId="Char">
    <w:name w:val="标题 Char"/>
    <w:basedOn w:val="a0"/>
    <w:link w:val="a3"/>
    <w:uiPriority w:val="10"/>
    <w:rsid w:val="00164039"/>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6403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Char0">
    <w:name w:val="副标题 Char"/>
    <w:basedOn w:val="a0"/>
    <w:link w:val="a4"/>
    <w:uiPriority w:val="11"/>
    <w:rsid w:val="00164039"/>
    <w:rPr>
      <w:rFonts w:asciiTheme="majorHAnsi" w:eastAsiaTheme="majorEastAsia" w:hAnsiTheme="majorHAnsi" w:cstheme="majorBidi"/>
      <w:color w:val="595959" w:themeColor="text1" w:themeTint="A6"/>
      <w:spacing w:val="15"/>
      <w:sz w:val="28"/>
      <w:szCs w:val="28"/>
    </w:rPr>
  </w:style>
  <w:style w:type="paragraph" w:styleId="a5">
    <w:name w:val="Quote"/>
    <w:basedOn w:val="a"/>
    <w:next w:val="a"/>
    <w:link w:val="Char1"/>
    <w:uiPriority w:val="29"/>
    <w:qFormat/>
    <w:rsid w:val="00164039"/>
    <w:pPr>
      <w:spacing w:before="160" w:after="160"/>
      <w:jc w:val="center"/>
    </w:pPr>
    <w:rPr>
      <w:i/>
      <w:iCs/>
      <w:color w:val="404040" w:themeColor="text1" w:themeTint="BF"/>
    </w:rPr>
  </w:style>
  <w:style w:type="character" w:customStyle="1" w:styleId="Char1">
    <w:name w:val="引用 Char"/>
    <w:basedOn w:val="a0"/>
    <w:link w:val="a5"/>
    <w:uiPriority w:val="29"/>
    <w:rsid w:val="00164039"/>
    <w:rPr>
      <w:i/>
      <w:iCs/>
      <w:color w:val="404040" w:themeColor="text1" w:themeTint="BF"/>
    </w:rPr>
  </w:style>
  <w:style w:type="paragraph" w:styleId="a6">
    <w:name w:val="List Paragraph"/>
    <w:basedOn w:val="a"/>
    <w:uiPriority w:val="34"/>
    <w:qFormat/>
    <w:rsid w:val="00164039"/>
    <w:pPr>
      <w:ind w:left="720"/>
      <w:contextualSpacing/>
    </w:pPr>
  </w:style>
  <w:style w:type="character" w:styleId="a7">
    <w:name w:val="Intense Emphasis"/>
    <w:basedOn w:val="a0"/>
    <w:uiPriority w:val="21"/>
    <w:qFormat/>
    <w:rsid w:val="00164039"/>
    <w:rPr>
      <w:i/>
      <w:iCs/>
      <w:color w:val="0F4761" w:themeColor="accent1" w:themeShade="BF"/>
    </w:rPr>
  </w:style>
  <w:style w:type="paragraph" w:styleId="a8">
    <w:name w:val="Intense Quote"/>
    <w:basedOn w:val="a"/>
    <w:next w:val="a"/>
    <w:link w:val="Char2"/>
    <w:uiPriority w:val="30"/>
    <w:qFormat/>
    <w:rsid w:val="001640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明显引用 Char"/>
    <w:basedOn w:val="a0"/>
    <w:link w:val="a8"/>
    <w:uiPriority w:val="30"/>
    <w:rsid w:val="00164039"/>
    <w:rPr>
      <w:i/>
      <w:iCs/>
      <w:color w:val="0F4761" w:themeColor="accent1" w:themeShade="BF"/>
    </w:rPr>
  </w:style>
  <w:style w:type="character" w:styleId="a9">
    <w:name w:val="Intense Reference"/>
    <w:basedOn w:val="a0"/>
    <w:uiPriority w:val="32"/>
    <w:qFormat/>
    <w:rsid w:val="00164039"/>
    <w:rPr>
      <w:b/>
      <w:bCs/>
      <w:smallCaps/>
      <w:color w:val="0F4761" w:themeColor="accent1" w:themeShade="BF"/>
      <w:spacing w:val="5"/>
    </w:rPr>
  </w:style>
  <w:style w:type="paragraph" w:styleId="aa">
    <w:name w:val="header"/>
    <w:basedOn w:val="a"/>
    <w:link w:val="Char3"/>
    <w:uiPriority w:val="99"/>
    <w:unhideWhenUsed/>
    <w:rsid w:val="00C64A3C"/>
    <w:pPr>
      <w:tabs>
        <w:tab w:val="center" w:pos="4153"/>
        <w:tab w:val="right" w:pos="8306"/>
      </w:tabs>
      <w:snapToGrid w:val="0"/>
      <w:jc w:val="center"/>
    </w:pPr>
    <w:rPr>
      <w:sz w:val="18"/>
      <w:szCs w:val="18"/>
    </w:rPr>
  </w:style>
  <w:style w:type="character" w:customStyle="1" w:styleId="Char3">
    <w:name w:val="页眉 Char"/>
    <w:basedOn w:val="a0"/>
    <w:link w:val="aa"/>
    <w:uiPriority w:val="99"/>
    <w:rsid w:val="00C64A3C"/>
    <w:rPr>
      <w:sz w:val="18"/>
      <w:szCs w:val="18"/>
    </w:rPr>
  </w:style>
  <w:style w:type="paragraph" w:styleId="ab">
    <w:name w:val="footer"/>
    <w:basedOn w:val="a"/>
    <w:link w:val="Char4"/>
    <w:uiPriority w:val="99"/>
    <w:unhideWhenUsed/>
    <w:rsid w:val="00C64A3C"/>
    <w:pPr>
      <w:tabs>
        <w:tab w:val="center" w:pos="4153"/>
        <w:tab w:val="right" w:pos="8306"/>
      </w:tabs>
      <w:snapToGrid w:val="0"/>
      <w:jc w:val="left"/>
    </w:pPr>
    <w:rPr>
      <w:sz w:val="18"/>
      <w:szCs w:val="18"/>
    </w:rPr>
  </w:style>
  <w:style w:type="character" w:customStyle="1" w:styleId="Char4">
    <w:name w:val="页脚 Char"/>
    <w:basedOn w:val="a0"/>
    <w:link w:val="ab"/>
    <w:uiPriority w:val="99"/>
    <w:rsid w:val="00C64A3C"/>
    <w:rPr>
      <w:sz w:val="18"/>
      <w:szCs w:val="18"/>
    </w:rPr>
  </w:style>
  <w:style w:type="character" w:styleId="ac">
    <w:name w:val="Hyperlink"/>
    <w:basedOn w:val="a0"/>
    <w:uiPriority w:val="99"/>
    <w:unhideWhenUsed/>
    <w:rsid w:val="00F33DBE"/>
    <w:rPr>
      <w:color w:val="467886" w:themeColor="hyperlink"/>
      <w:u w:val="single"/>
    </w:rPr>
  </w:style>
  <w:style w:type="character" w:customStyle="1" w:styleId="UnresolvedMention">
    <w:name w:val="Unresolved Mention"/>
    <w:basedOn w:val="a0"/>
    <w:uiPriority w:val="99"/>
    <w:semiHidden/>
    <w:unhideWhenUsed/>
    <w:rsid w:val="00F33DBE"/>
    <w:rPr>
      <w:color w:val="605E5C"/>
      <w:shd w:val="clear" w:color="auto" w:fill="E1DFDD"/>
    </w:rPr>
  </w:style>
  <w:style w:type="paragraph" w:styleId="ad">
    <w:name w:val="Balloon Text"/>
    <w:basedOn w:val="a"/>
    <w:link w:val="Char5"/>
    <w:uiPriority w:val="99"/>
    <w:semiHidden/>
    <w:unhideWhenUsed/>
    <w:rsid w:val="0000243B"/>
    <w:rPr>
      <w:sz w:val="18"/>
      <w:szCs w:val="18"/>
    </w:rPr>
  </w:style>
  <w:style w:type="character" w:customStyle="1" w:styleId="Char5">
    <w:name w:val="批注框文本 Char"/>
    <w:basedOn w:val="a0"/>
    <w:link w:val="ad"/>
    <w:uiPriority w:val="99"/>
    <w:semiHidden/>
    <w:rsid w:val="0000243B"/>
    <w:rPr>
      <w:sz w:val="18"/>
      <w:szCs w:val="18"/>
    </w:rPr>
  </w:style>
</w:styles>
</file>

<file path=word/webSettings.xml><?xml version="1.0" encoding="utf-8"?>
<w:webSettings xmlns:r="http://schemas.openxmlformats.org/officeDocument/2006/relationships" xmlns:w="http://schemas.openxmlformats.org/wordprocessingml/2006/main">
  <w:divs>
    <w:div w:id="239676475">
      <w:bodyDiv w:val="1"/>
      <w:marLeft w:val="0"/>
      <w:marRight w:val="0"/>
      <w:marTop w:val="0"/>
      <w:marBottom w:val="0"/>
      <w:divBdr>
        <w:top w:val="none" w:sz="0" w:space="0" w:color="auto"/>
        <w:left w:val="none" w:sz="0" w:space="0" w:color="auto"/>
        <w:bottom w:val="none" w:sz="0" w:space="0" w:color="auto"/>
        <w:right w:val="none" w:sz="0" w:space="0" w:color="auto"/>
      </w:divBdr>
    </w:div>
    <w:div w:id="724262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E47367-99D7-4DB6-89C4-79EB9C50F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112</Words>
  <Characters>643</Characters>
  <Application>Microsoft Office Word</Application>
  <DocSecurity>0</DocSecurity>
  <Lines>5</Lines>
  <Paragraphs>1</Paragraphs>
  <ScaleCrop>false</ScaleCrop>
  <Company>微软中国</Company>
  <LinksUpToDate>false</LinksUpToDate>
  <CharactersWithSpaces>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郭永彬</dc:creator>
  <cp:lastModifiedBy>微软用户</cp:lastModifiedBy>
  <cp:revision>2</cp:revision>
  <dcterms:created xsi:type="dcterms:W3CDTF">2024-09-30T02:26:00Z</dcterms:created>
  <dcterms:modified xsi:type="dcterms:W3CDTF">2024-09-30T02:26:00Z</dcterms:modified>
</cp:coreProperties>
</file>